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31BD4" w14:textId="5423DAD9" w:rsidR="002609AC" w:rsidRDefault="009332A2" w:rsidP="0015018F">
      <w:pPr>
        <w:ind w:left="360" w:hanging="360"/>
        <w:rPr>
          <w:b/>
          <w:sz w:val="28"/>
        </w:rPr>
      </w:pPr>
      <w:r w:rsidRPr="009332A2">
        <w:rPr>
          <w:b/>
          <w:sz w:val="28"/>
        </w:rPr>
        <w:t>ConocoPhillips Multi-Well Geochemical Analysis – from GMC Sampling</w:t>
      </w:r>
    </w:p>
    <w:p w14:paraId="7E8FAB6B" w14:textId="47FB7107" w:rsidR="009332A2" w:rsidRPr="009332A2" w:rsidRDefault="009332A2" w:rsidP="0015018F">
      <w:pPr>
        <w:ind w:left="360" w:hanging="360"/>
      </w:pPr>
      <w:r>
        <w:t xml:space="preserve">Delivered by </w:t>
      </w:r>
      <w:proofErr w:type="spellStart"/>
      <w:proofErr w:type="gramStart"/>
      <w:r>
        <w:t>H.Perfetta</w:t>
      </w:r>
      <w:proofErr w:type="spellEnd"/>
      <w:proofErr w:type="gramEnd"/>
      <w:r>
        <w:t xml:space="preserve"> March 7</w:t>
      </w:r>
      <w:r w:rsidRPr="009332A2">
        <w:rPr>
          <w:vertAlign w:val="superscript"/>
        </w:rPr>
        <w:t>th</w:t>
      </w:r>
      <w:r>
        <w:t>, 2019</w:t>
      </w:r>
    </w:p>
    <w:p w14:paraId="644B2050" w14:textId="142C00DF" w:rsidR="009332A2" w:rsidRDefault="009332A2" w:rsidP="0015018F">
      <w:pPr>
        <w:ind w:left="360" w:hanging="360"/>
        <w:rPr>
          <w:b/>
          <w:sz w:val="28"/>
        </w:rPr>
      </w:pPr>
    </w:p>
    <w:p w14:paraId="772A30FE" w14:textId="3AE9705B" w:rsidR="009332A2" w:rsidRPr="009332A2" w:rsidRDefault="009332A2" w:rsidP="0015018F">
      <w:pPr>
        <w:ind w:left="360" w:hanging="360"/>
        <w:rPr>
          <w:b/>
          <w:sz w:val="28"/>
        </w:rPr>
      </w:pPr>
      <w:r>
        <w:rPr>
          <w:b/>
          <w:sz w:val="28"/>
        </w:rPr>
        <w:t>CONTENTS:</w:t>
      </w:r>
    </w:p>
    <w:p w14:paraId="76D1AD9F" w14:textId="4A53CEE5" w:rsidR="00230628" w:rsidRDefault="002609AC" w:rsidP="009332A2">
      <w:pPr>
        <w:pStyle w:val="ListParagraph"/>
        <w:numPr>
          <w:ilvl w:val="0"/>
          <w:numId w:val="9"/>
        </w:numPr>
      </w:pPr>
      <w:r>
        <w:t>GMC Sample delivery key</w:t>
      </w:r>
    </w:p>
    <w:p w14:paraId="4FC98E14" w14:textId="0C3501B5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r w:rsidRPr="00DB4963">
        <w:rPr>
          <w:b/>
        </w:rPr>
        <w:t>Altamura 1</w:t>
      </w:r>
    </w:p>
    <w:p w14:paraId="688F4069" w14:textId="64838E62" w:rsidR="002609AC" w:rsidRDefault="002609AC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288398B8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49ADADD9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GCMS_ARO</w:t>
      </w:r>
    </w:p>
    <w:p w14:paraId="26F3441C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GCMS_SAT</w:t>
      </w:r>
    </w:p>
    <w:p w14:paraId="25FA242A" w14:textId="26359959" w:rsidR="002609AC" w:rsidRDefault="002609AC" w:rsidP="009332A2">
      <w:pPr>
        <w:pStyle w:val="ListParagraph"/>
        <w:numPr>
          <w:ilvl w:val="1"/>
          <w:numId w:val="9"/>
        </w:numPr>
      </w:pPr>
      <w:r>
        <w:t>MPLC</w:t>
      </w:r>
    </w:p>
    <w:p w14:paraId="554AF14A" w14:textId="125228A2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Amagug</w:t>
      </w:r>
      <w:proofErr w:type="spellEnd"/>
      <w:r w:rsidRPr="00DB4963">
        <w:rPr>
          <w:b/>
        </w:rPr>
        <w:t xml:space="preserve"> 2</w:t>
      </w:r>
    </w:p>
    <w:p w14:paraId="58570F0C" w14:textId="77777777" w:rsidR="002609AC" w:rsidRDefault="002609AC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700284FD" w14:textId="77777777" w:rsidR="002609AC" w:rsidRDefault="002609AC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2BB4D7AC" w14:textId="77777777" w:rsidR="002609AC" w:rsidRDefault="002609AC" w:rsidP="009332A2">
      <w:pPr>
        <w:pStyle w:val="ListParagraph"/>
        <w:numPr>
          <w:ilvl w:val="1"/>
          <w:numId w:val="9"/>
        </w:numPr>
      </w:pPr>
      <w:r>
        <w:t>Biomarkers GCMS_ARO</w:t>
      </w:r>
    </w:p>
    <w:p w14:paraId="53C29B67" w14:textId="77777777" w:rsidR="002609AC" w:rsidRDefault="002609AC" w:rsidP="009332A2">
      <w:pPr>
        <w:pStyle w:val="ListParagraph"/>
        <w:numPr>
          <w:ilvl w:val="1"/>
          <w:numId w:val="9"/>
        </w:numPr>
      </w:pPr>
      <w:r>
        <w:t>Biomarkers GCMS_SAT</w:t>
      </w:r>
    </w:p>
    <w:p w14:paraId="42B87F75" w14:textId="3AEE51C1" w:rsidR="002609AC" w:rsidRDefault="002609AC" w:rsidP="009332A2">
      <w:pPr>
        <w:pStyle w:val="ListParagraph"/>
        <w:numPr>
          <w:ilvl w:val="0"/>
          <w:numId w:val="9"/>
        </w:numPr>
      </w:pPr>
      <w:r>
        <w:t>Fin Creek 1</w:t>
      </w:r>
    </w:p>
    <w:p w14:paraId="63C33E57" w14:textId="401FC17D" w:rsidR="002609AC" w:rsidRDefault="002609AC" w:rsidP="009332A2">
      <w:pPr>
        <w:pStyle w:val="ListParagraph"/>
        <w:numPr>
          <w:ilvl w:val="1"/>
          <w:numId w:val="9"/>
        </w:numPr>
      </w:pPr>
      <w:proofErr w:type="spellStart"/>
      <w:r>
        <w:t>RockEval</w:t>
      </w:r>
      <w:proofErr w:type="spellEnd"/>
      <w:r>
        <w:t>/TOC</w:t>
      </w:r>
    </w:p>
    <w:p w14:paraId="2849A275" w14:textId="1D4EB0D4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Ikpikpuk</w:t>
      </w:r>
      <w:proofErr w:type="spellEnd"/>
      <w:r w:rsidRPr="00DB4963">
        <w:rPr>
          <w:b/>
        </w:rPr>
        <w:t xml:space="preserve"> 1</w:t>
      </w:r>
    </w:p>
    <w:p w14:paraId="00BDE535" w14:textId="77777777" w:rsidR="002609AC" w:rsidRDefault="002609AC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216158AE" w14:textId="77777777" w:rsidR="002609AC" w:rsidRDefault="002609AC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2E93E251" w14:textId="77777777" w:rsidR="002609AC" w:rsidRDefault="002609AC" w:rsidP="009332A2">
      <w:pPr>
        <w:pStyle w:val="ListParagraph"/>
        <w:numPr>
          <w:ilvl w:val="1"/>
          <w:numId w:val="9"/>
        </w:numPr>
      </w:pPr>
      <w:r>
        <w:t>Biomarkers GCMS_ARO</w:t>
      </w:r>
    </w:p>
    <w:p w14:paraId="7A5E0A1D" w14:textId="77777777" w:rsidR="002609AC" w:rsidRDefault="002609AC" w:rsidP="009332A2">
      <w:pPr>
        <w:pStyle w:val="ListParagraph"/>
        <w:numPr>
          <w:ilvl w:val="1"/>
          <w:numId w:val="9"/>
        </w:numPr>
      </w:pPr>
      <w:r>
        <w:t>Biomarkers GCMS_SAT</w:t>
      </w:r>
    </w:p>
    <w:p w14:paraId="04E5760D" w14:textId="04B6E413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Itkillik</w:t>
      </w:r>
      <w:proofErr w:type="spellEnd"/>
      <w:r w:rsidRPr="00DB4963">
        <w:rPr>
          <w:b/>
        </w:rPr>
        <w:t xml:space="preserve"> Unit 1</w:t>
      </w:r>
    </w:p>
    <w:p w14:paraId="5EDACB79" w14:textId="77777777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06344BD4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4EF7F0E5" w14:textId="34B1FFE9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Kadler</w:t>
      </w:r>
      <w:proofErr w:type="spellEnd"/>
      <w:r w:rsidRPr="00DB4963">
        <w:rPr>
          <w:b/>
        </w:rPr>
        <w:t xml:space="preserve"> State 15-09-16</w:t>
      </w:r>
    </w:p>
    <w:p w14:paraId="2BB36FF4" w14:textId="712ED786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RockEval</w:t>
      </w:r>
      <w:proofErr w:type="spellEnd"/>
      <w:r>
        <w:t>/TOC</w:t>
      </w:r>
    </w:p>
    <w:p w14:paraId="57911556" w14:textId="32D9C308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Kad</w:t>
      </w:r>
      <w:proofErr w:type="spellEnd"/>
      <w:r w:rsidRPr="00DB4963">
        <w:rPr>
          <w:b/>
        </w:rPr>
        <w:t xml:space="preserve"> River 1</w:t>
      </w:r>
    </w:p>
    <w:p w14:paraId="671BE877" w14:textId="1F3A7535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RockEval</w:t>
      </w:r>
      <w:proofErr w:type="spellEnd"/>
      <w:r>
        <w:t>/TOC</w:t>
      </w:r>
    </w:p>
    <w:p w14:paraId="7B1BFF08" w14:textId="77777777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20433F56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4EE17A9E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GCMS_ARO</w:t>
      </w:r>
    </w:p>
    <w:p w14:paraId="3B29D7F7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GCMS_SAT</w:t>
      </w:r>
    </w:p>
    <w:p w14:paraId="38732670" w14:textId="4F4EED08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Koluktak</w:t>
      </w:r>
      <w:proofErr w:type="spellEnd"/>
      <w:r w:rsidRPr="00DB4963">
        <w:rPr>
          <w:b/>
        </w:rPr>
        <w:t xml:space="preserve"> 1</w:t>
      </w:r>
    </w:p>
    <w:p w14:paraId="60EBCE58" w14:textId="77777777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344E6D12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3FBB0C94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GCMS_ARO</w:t>
      </w:r>
    </w:p>
    <w:p w14:paraId="05DE56B9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GCMS_SAT</w:t>
      </w:r>
    </w:p>
    <w:p w14:paraId="6BFCE3A5" w14:textId="3DB1993A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Malguk</w:t>
      </w:r>
      <w:proofErr w:type="spellEnd"/>
      <w:r w:rsidRPr="00DB4963">
        <w:rPr>
          <w:b/>
        </w:rPr>
        <w:t xml:space="preserve"> 1</w:t>
      </w:r>
    </w:p>
    <w:p w14:paraId="56D162C0" w14:textId="77777777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07090B99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lastRenderedPageBreak/>
        <w:t>Whole Oil GC</w:t>
      </w:r>
    </w:p>
    <w:p w14:paraId="010E97D2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GCMS_ARO</w:t>
      </w:r>
    </w:p>
    <w:p w14:paraId="27E2FF59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GCMS_SAT</w:t>
      </w:r>
    </w:p>
    <w:p w14:paraId="0D1E4CF7" w14:textId="644C2AF9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r w:rsidRPr="00DB4963">
        <w:rPr>
          <w:b/>
        </w:rPr>
        <w:t>Muskoxen 36-7-8</w:t>
      </w:r>
    </w:p>
    <w:p w14:paraId="7DC02D22" w14:textId="77777777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50B76274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37B6D576" w14:textId="77777777" w:rsidR="000D67E6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Narvaq</w:t>
      </w:r>
      <w:proofErr w:type="spellEnd"/>
      <w:r w:rsidRPr="00DB4963">
        <w:rPr>
          <w:b/>
        </w:rPr>
        <w:t xml:space="preserve"> 1</w:t>
      </w:r>
    </w:p>
    <w:p w14:paraId="41CC46A7" w14:textId="108E21E4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4B029996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6992AB63" w14:textId="6F0C5C61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Sequioa</w:t>
      </w:r>
      <w:proofErr w:type="spellEnd"/>
      <w:r w:rsidRPr="00DB4963">
        <w:rPr>
          <w:b/>
        </w:rPr>
        <w:t xml:space="preserve"> 1</w:t>
      </w:r>
    </w:p>
    <w:p w14:paraId="4840EC99" w14:textId="685796A2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RockEval</w:t>
      </w:r>
      <w:proofErr w:type="spellEnd"/>
      <w:r>
        <w:t>/TOC</w:t>
      </w:r>
    </w:p>
    <w:p w14:paraId="255EA568" w14:textId="7C27DB18" w:rsidR="002609AC" w:rsidRDefault="002609AC" w:rsidP="009332A2">
      <w:pPr>
        <w:pStyle w:val="ListParagraph"/>
        <w:numPr>
          <w:ilvl w:val="0"/>
          <w:numId w:val="9"/>
        </w:numPr>
      </w:pPr>
      <w:r>
        <w:t>Square Lake 1</w:t>
      </w:r>
    </w:p>
    <w:p w14:paraId="301E0462" w14:textId="77777777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2F5B5876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5E5D7E75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GCMS_ARO</w:t>
      </w:r>
    </w:p>
    <w:p w14:paraId="43C9354E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Biomarkers GCMS_SAT</w:t>
      </w:r>
    </w:p>
    <w:p w14:paraId="0A9AFC78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MPLC</w:t>
      </w:r>
    </w:p>
    <w:p w14:paraId="27CF68A3" w14:textId="4D4ABF27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DB4963">
        <w:rPr>
          <w:b/>
        </w:rPr>
        <w:t>Wolfbutton</w:t>
      </w:r>
      <w:proofErr w:type="spellEnd"/>
      <w:r w:rsidRPr="00DB4963">
        <w:rPr>
          <w:b/>
        </w:rPr>
        <w:t xml:space="preserve"> 25-6-9</w:t>
      </w:r>
    </w:p>
    <w:p w14:paraId="1A88D646" w14:textId="77777777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6DECD51E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2F29E5F8" w14:textId="36496E98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r w:rsidRPr="00DB4963">
        <w:rPr>
          <w:b/>
        </w:rPr>
        <w:t>Wolf Creek 3</w:t>
      </w:r>
    </w:p>
    <w:p w14:paraId="29AFA185" w14:textId="77777777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51D425AF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0C677A8F" w14:textId="064EE62F" w:rsidR="002609AC" w:rsidRPr="00DB4963" w:rsidRDefault="002609AC" w:rsidP="009332A2">
      <w:pPr>
        <w:pStyle w:val="ListParagraph"/>
        <w:numPr>
          <w:ilvl w:val="0"/>
          <w:numId w:val="9"/>
        </w:numPr>
        <w:rPr>
          <w:b/>
        </w:rPr>
      </w:pPr>
      <w:bookmarkStart w:id="0" w:name="_GoBack"/>
      <w:r w:rsidRPr="00DB4963">
        <w:rPr>
          <w:b/>
        </w:rPr>
        <w:t>Wolf Creek 4</w:t>
      </w:r>
    </w:p>
    <w:bookmarkEnd w:id="0"/>
    <w:p w14:paraId="52B69785" w14:textId="77777777" w:rsidR="000D67E6" w:rsidRDefault="000D67E6" w:rsidP="009332A2">
      <w:pPr>
        <w:pStyle w:val="ListParagraph"/>
        <w:numPr>
          <w:ilvl w:val="1"/>
          <w:numId w:val="9"/>
        </w:numPr>
      </w:pPr>
      <w:proofErr w:type="spellStart"/>
      <w:r>
        <w:t>Soxlet</w:t>
      </w:r>
      <w:proofErr w:type="spellEnd"/>
      <w:r>
        <w:t xml:space="preserve"> Extractions</w:t>
      </w:r>
    </w:p>
    <w:p w14:paraId="41DFA734" w14:textId="77777777" w:rsidR="000D67E6" w:rsidRDefault="000D67E6" w:rsidP="009332A2">
      <w:pPr>
        <w:pStyle w:val="ListParagraph"/>
        <w:numPr>
          <w:ilvl w:val="1"/>
          <w:numId w:val="9"/>
        </w:numPr>
      </w:pPr>
      <w:r>
        <w:t>Whole Oil GC</w:t>
      </w:r>
    </w:p>
    <w:p w14:paraId="1BE1450F" w14:textId="77777777" w:rsidR="002609AC" w:rsidRDefault="002609AC" w:rsidP="000D67E6">
      <w:pPr>
        <w:pStyle w:val="ListParagraph"/>
        <w:ind w:left="360"/>
      </w:pPr>
    </w:p>
    <w:sectPr w:rsidR="0026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47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531A9B"/>
    <w:multiLevelType w:val="hybridMultilevel"/>
    <w:tmpl w:val="A75AA2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A4E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D246F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9277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2117A0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10A669E"/>
    <w:multiLevelType w:val="hybridMultilevel"/>
    <w:tmpl w:val="2506D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D1A4B"/>
    <w:multiLevelType w:val="hybridMultilevel"/>
    <w:tmpl w:val="C80C2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114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8F"/>
    <w:rsid w:val="00053C60"/>
    <w:rsid w:val="000D67E6"/>
    <w:rsid w:val="0015018F"/>
    <w:rsid w:val="00230628"/>
    <w:rsid w:val="002609AC"/>
    <w:rsid w:val="009332A2"/>
    <w:rsid w:val="00B620C1"/>
    <w:rsid w:val="00DB4963"/>
    <w:rsid w:val="00E6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204D3"/>
  <w15:chartTrackingRefBased/>
  <w15:docId w15:val="{FB5F2DB0-6AE5-452C-BF3A-CF1C116C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Perfetta, Heather M</dc:creator>
  <cp:keywords/>
  <dc:description/>
  <cp:lastModifiedBy>Perfetta, Heather M</cp:lastModifiedBy>
  <cp:revision>2</cp:revision>
  <dcterms:created xsi:type="dcterms:W3CDTF">2019-03-01T01:39:00Z</dcterms:created>
  <dcterms:modified xsi:type="dcterms:W3CDTF">2019-03-01T02:20:00Z</dcterms:modified>
</cp:coreProperties>
</file>